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B8" w:rsidRPr="003D1FF3" w:rsidRDefault="00B65DB8" w:rsidP="00B65DB8">
      <w:pPr>
        <w:ind w:left="-720" w:right="-720" w:hanging="180"/>
        <w:jc w:val="center"/>
      </w:pPr>
      <w:r>
        <w:rPr>
          <w:noProof/>
          <w:lang w:eastAsia="en-GB" w:bidi="ar-SA"/>
        </w:rPr>
        <w:drawing>
          <wp:inline distT="0" distB="0" distL="0" distR="0">
            <wp:extent cx="6286500" cy="1476375"/>
            <wp:effectExtent l="0" t="0" r="0" b="9525"/>
            <wp:docPr id="1" name="Picture 1" descr="living mindfulness logo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ing mindfulness logo 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proofErr w:type="gramStart"/>
      <w:r>
        <w:rPr>
          <w:rFonts w:ascii="Comic Sans MS" w:hAnsi="Comic Sans MS"/>
          <w:color w:val="003366"/>
        </w:rPr>
        <w:t>d</w:t>
      </w:r>
      <w:r w:rsidRPr="00EB3800">
        <w:rPr>
          <w:rFonts w:ascii="Comic Sans MS" w:hAnsi="Comic Sans MS"/>
          <w:color w:val="003366"/>
        </w:rPr>
        <w:t>elivering</w:t>
      </w:r>
      <w:proofErr w:type="gramEnd"/>
      <w:r w:rsidRPr="00EB3800">
        <w:rPr>
          <w:rFonts w:ascii="Comic Sans MS" w:hAnsi="Comic Sans MS"/>
          <w:color w:val="003366"/>
        </w:rPr>
        <w:t xml:space="preserve"> mindfulness teaching and training in Scotland</w:t>
      </w:r>
      <w:r>
        <w:rPr>
          <w:rFonts w:ascii="Comic Sans MS" w:hAnsi="Comic Sans MS"/>
          <w:color w:val="003366"/>
        </w:rPr>
        <w:t xml:space="preserve">    </w:t>
      </w:r>
      <w:r w:rsidRPr="00E2322A">
        <w:rPr>
          <w:rFonts w:ascii="Comic Sans MS" w:hAnsi="Comic Sans MS"/>
          <w:color w:val="003366"/>
        </w:rPr>
        <w:t>www.living</w:t>
      </w:r>
      <w:r>
        <w:rPr>
          <w:rFonts w:ascii="Comic Sans MS" w:hAnsi="Comic Sans MS"/>
          <w:color w:val="003366"/>
        </w:rPr>
        <w:t>mindfulness.net</w:t>
      </w:r>
    </w:p>
    <w:p w:rsidR="00B65DB8" w:rsidRDefault="00B65DB8">
      <w:pPr>
        <w:spacing w:before="113"/>
        <w:jc w:val="center"/>
        <w:rPr>
          <w:rFonts w:ascii="Arial" w:hAnsi="Arial"/>
          <w:b/>
          <w:bCs/>
          <w:sz w:val="32"/>
          <w:szCs w:val="32"/>
        </w:rPr>
      </w:pPr>
    </w:p>
    <w:p w:rsidR="003D4B5E" w:rsidRDefault="00B866A3">
      <w:pPr>
        <w:spacing w:before="11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Booking Information </w:t>
      </w:r>
    </w:p>
    <w:p w:rsidR="003D4B5E" w:rsidRPr="009043DB" w:rsidRDefault="00E2639B">
      <w:pPr>
        <w:spacing w:before="113"/>
        <w:jc w:val="center"/>
        <w:rPr>
          <w:rStyle w:val="Strong"/>
          <w:rFonts w:cs="Times New Roman"/>
          <w:b w:val="0"/>
          <w:sz w:val="40"/>
          <w:szCs w:val="40"/>
        </w:rPr>
      </w:pPr>
      <w:proofErr w:type="gramStart"/>
      <w:r w:rsidRPr="009043DB">
        <w:rPr>
          <w:rFonts w:cs="Times New Roman"/>
          <w:b/>
          <w:bCs/>
          <w:sz w:val="40"/>
          <w:szCs w:val="40"/>
        </w:rPr>
        <w:t>Mindful</w:t>
      </w:r>
      <w:proofErr w:type="gramEnd"/>
      <w:r w:rsidRPr="009043DB">
        <w:rPr>
          <w:rFonts w:cs="Times New Roman"/>
          <w:b/>
          <w:bCs/>
          <w:sz w:val="40"/>
          <w:szCs w:val="40"/>
        </w:rPr>
        <w:t xml:space="preserve"> Communication </w:t>
      </w:r>
    </w:p>
    <w:p w:rsidR="003D4B5E" w:rsidRPr="009043DB" w:rsidRDefault="00B866A3">
      <w:pPr>
        <w:pStyle w:val="TableContents"/>
        <w:spacing w:before="113"/>
        <w:jc w:val="center"/>
        <w:rPr>
          <w:rStyle w:val="Strong"/>
          <w:rFonts w:cs="Times New Roman"/>
          <w:sz w:val="28"/>
          <w:szCs w:val="28"/>
        </w:rPr>
      </w:pPr>
      <w:r w:rsidRPr="009043DB">
        <w:rPr>
          <w:rStyle w:val="Strong"/>
          <w:rFonts w:cs="Times New Roman"/>
          <w:sz w:val="28"/>
          <w:szCs w:val="28"/>
        </w:rPr>
        <w:t xml:space="preserve">  </w:t>
      </w:r>
      <w:proofErr w:type="gramStart"/>
      <w:r w:rsidR="002C3A89" w:rsidRPr="009043DB">
        <w:rPr>
          <w:rStyle w:val="Strong"/>
          <w:rFonts w:cs="Times New Roman"/>
          <w:sz w:val="28"/>
          <w:szCs w:val="28"/>
        </w:rPr>
        <w:t>a</w:t>
      </w:r>
      <w:proofErr w:type="gramEnd"/>
      <w:r w:rsidR="002C3A89" w:rsidRPr="009043DB">
        <w:rPr>
          <w:rStyle w:val="Strong"/>
          <w:rFonts w:cs="Times New Roman"/>
          <w:sz w:val="28"/>
          <w:szCs w:val="28"/>
        </w:rPr>
        <w:t xml:space="preserve"> </w:t>
      </w:r>
      <w:r w:rsidR="00587D2C" w:rsidRPr="009043DB">
        <w:rPr>
          <w:rStyle w:val="Strong"/>
          <w:rFonts w:cs="Times New Roman"/>
          <w:sz w:val="28"/>
          <w:szCs w:val="28"/>
        </w:rPr>
        <w:t>4</w:t>
      </w:r>
      <w:r w:rsidR="00D87CCC" w:rsidRPr="009043DB">
        <w:rPr>
          <w:rStyle w:val="Strong"/>
          <w:rFonts w:cs="Times New Roman"/>
          <w:sz w:val="28"/>
          <w:szCs w:val="28"/>
        </w:rPr>
        <w:t xml:space="preserve"> </w:t>
      </w:r>
      <w:r w:rsidRPr="009043DB">
        <w:rPr>
          <w:rStyle w:val="Strong"/>
          <w:rFonts w:cs="Times New Roman"/>
          <w:sz w:val="28"/>
          <w:szCs w:val="28"/>
        </w:rPr>
        <w:t xml:space="preserve">week course with </w:t>
      </w:r>
      <w:proofErr w:type="spellStart"/>
      <w:r w:rsidRPr="009043DB">
        <w:rPr>
          <w:rStyle w:val="Strong"/>
          <w:rFonts w:cs="Times New Roman"/>
          <w:sz w:val="28"/>
          <w:szCs w:val="28"/>
        </w:rPr>
        <w:t>Ratnadevi</w:t>
      </w:r>
      <w:proofErr w:type="spellEnd"/>
    </w:p>
    <w:p w:rsidR="00E2639B" w:rsidRDefault="00B866A3" w:rsidP="00E2639B">
      <w:pPr>
        <w:rPr>
          <w:rFonts w:eastAsia="Times New Roman" w:cs="Times New Roman"/>
          <w:lang w:eastAsia="en-GB"/>
        </w:rPr>
      </w:pPr>
      <w:r>
        <w:rPr>
          <w:rStyle w:val="Strong"/>
        </w:rPr>
        <w:br/>
      </w:r>
      <w:r w:rsidR="00E2639B" w:rsidRPr="00AA3F45">
        <w:rPr>
          <w:rFonts w:eastAsia="Times New Roman" w:cs="Times New Roman"/>
          <w:lang w:eastAsia="en-GB"/>
        </w:rPr>
        <w:t>In our busy lives, we often get triggered by life situations</w:t>
      </w:r>
      <w:r w:rsidR="00E2639B">
        <w:rPr>
          <w:rFonts w:eastAsia="Times New Roman" w:cs="Times New Roman"/>
          <w:lang w:eastAsia="en-GB"/>
        </w:rPr>
        <w:t xml:space="preserve"> and don't show up in a way we would</w:t>
      </w:r>
      <w:r w:rsidR="00E2639B" w:rsidRPr="00AA3F45">
        <w:rPr>
          <w:rFonts w:eastAsia="Times New Roman" w:cs="Times New Roman"/>
          <w:lang w:eastAsia="en-GB"/>
        </w:rPr>
        <w:t xml:space="preserve"> </w:t>
      </w:r>
      <w:r w:rsidR="00E2639B">
        <w:rPr>
          <w:rFonts w:eastAsia="Times New Roman" w:cs="Times New Roman"/>
          <w:lang w:eastAsia="en-GB"/>
        </w:rPr>
        <w:t>like</w:t>
      </w:r>
      <w:r w:rsidR="00E2639B" w:rsidRPr="00AA3F45">
        <w:rPr>
          <w:rFonts w:eastAsia="Times New Roman" w:cs="Times New Roman"/>
          <w:lang w:eastAsia="en-GB"/>
        </w:rPr>
        <w:t xml:space="preserve"> to.</w:t>
      </w:r>
      <w:r w:rsidR="009043DB">
        <w:rPr>
          <w:rFonts w:eastAsia="Times New Roman" w:cs="Times New Roman"/>
          <w:lang w:eastAsia="en-GB"/>
        </w:rPr>
        <w:t xml:space="preserve"> Through mindfulness practise we may have some experience of cultivating states of peace and acceptance within ourselves, but it can be difficult to apply our training </w:t>
      </w:r>
      <w:r w:rsidR="002B2497">
        <w:rPr>
          <w:rFonts w:eastAsia="Times New Roman" w:cs="Times New Roman"/>
          <w:lang w:eastAsia="en-GB"/>
        </w:rPr>
        <w:t>in</w:t>
      </w:r>
      <w:r w:rsidR="009043DB">
        <w:rPr>
          <w:rFonts w:eastAsia="Times New Roman" w:cs="Times New Roman"/>
          <w:lang w:eastAsia="en-GB"/>
        </w:rPr>
        <w:t xml:space="preserve"> real-life communication with others. </w:t>
      </w:r>
      <w:r w:rsidR="00E2639B" w:rsidRPr="00AA3F45">
        <w:rPr>
          <w:rFonts w:eastAsia="Times New Roman" w:cs="Times New Roman"/>
          <w:lang w:eastAsia="en-GB"/>
        </w:rPr>
        <w:t xml:space="preserve">We are longing for peace, </w:t>
      </w:r>
      <w:r w:rsidR="002B2497">
        <w:rPr>
          <w:rFonts w:eastAsia="Times New Roman" w:cs="Times New Roman"/>
          <w:lang w:eastAsia="en-GB"/>
        </w:rPr>
        <w:t xml:space="preserve">mutual respect, </w:t>
      </w:r>
      <w:r w:rsidR="00E2639B" w:rsidRPr="00AA3F45">
        <w:rPr>
          <w:rFonts w:eastAsia="Times New Roman" w:cs="Times New Roman"/>
          <w:lang w:eastAsia="en-GB"/>
        </w:rPr>
        <w:t xml:space="preserve">connection and joy </w:t>
      </w:r>
      <w:r w:rsidR="009043DB">
        <w:rPr>
          <w:rFonts w:eastAsia="Times New Roman" w:cs="Times New Roman"/>
          <w:lang w:eastAsia="en-GB"/>
        </w:rPr>
        <w:t xml:space="preserve">in our interactions </w:t>
      </w:r>
      <w:r w:rsidR="00E2639B">
        <w:rPr>
          <w:rFonts w:eastAsia="Times New Roman" w:cs="Times New Roman"/>
          <w:lang w:eastAsia="en-GB"/>
        </w:rPr>
        <w:t xml:space="preserve">and yet </w:t>
      </w:r>
      <w:r w:rsidR="002B2497">
        <w:rPr>
          <w:rFonts w:eastAsia="Times New Roman" w:cs="Times New Roman"/>
          <w:lang w:eastAsia="en-GB"/>
        </w:rPr>
        <w:t xml:space="preserve">struggle to stay connected with these qualities when faced with difficult communication. </w:t>
      </w:r>
      <w:r w:rsidR="00B27568">
        <w:rPr>
          <w:rFonts w:eastAsia="Times New Roman" w:cs="Times New Roman"/>
          <w:lang w:eastAsia="en-GB"/>
        </w:rPr>
        <w:t>We struggle to find the most helpful things to say.</w:t>
      </w:r>
      <w:r w:rsidR="002B2497">
        <w:rPr>
          <w:rFonts w:eastAsia="Times New Roman" w:cs="Times New Roman"/>
          <w:lang w:eastAsia="en-GB"/>
        </w:rPr>
        <w:t xml:space="preserve"> </w:t>
      </w:r>
      <w:r w:rsidR="009043DB">
        <w:rPr>
          <w:rFonts w:eastAsia="Times New Roman" w:cs="Times New Roman"/>
          <w:lang w:eastAsia="en-GB"/>
        </w:rPr>
        <w:t xml:space="preserve"> This course offers </w:t>
      </w:r>
      <w:r w:rsidR="002B2497">
        <w:rPr>
          <w:rFonts w:eastAsia="Times New Roman" w:cs="Times New Roman"/>
          <w:lang w:eastAsia="en-GB"/>
        </w:rPr>
        <w:t>guided mindfulness</w:t>
      </w:r>
      <w:r w:rsidR="009043DB">
        <w:rPr>
          <w:rFonts w:eastAsia="Times New Roman" w:cs="Times New Roman"/>
          <w:lang w:eastAsia="en-GB"/>
        </w:rPr>
        <w:t xml:space="preserve"> practises such as </w:t>
      </w:r>
      <w:proofErr w:type="gramStart"/>
      <w:r w:rsidR="009043DB">
        <w:rPr>
          <w:rFonts w:eastAsia="Times New Roman" w:cs="Times New Roman"/>
          <w:lang w:eastAsia="en-GB"/>
        </w:rPr>
        <w:t>mindful</w:t>
      </w:r>
      <w:proofErr w:type="gramEnd"/>
      <w:r w:rsidR="009043DB">
        <w:rPr>
          <w:rFonts w:eastAsia="Times New Roman" w:cs="Times New Roman"/>
          <w:lang w:eastAsia="en-GB"/>
        </w:rPr>
        <w:t xml:space="preserve"> movement and </w:t>
      </w:r>
      <w:r w:rsidR="00E2639B">
        <w:rPr>
          <w:rFonts w:eastAsia="Times New Roman" w:cs="Times New Roman"/>
          <w:lang w:eastAsia="en-GB"/>
        </w:rPr>
        <w:t>sitting meditation</w:t>
      </w:r>
      <w:r w:rsidR="009043DB">
        <w:rPr>
          <w:rFonts w:eastAsia="Times New Roman" w:cs="Times New Roman"/>
          <w:lang w:eastAsia="en-GB"/>
        </w:rPr>
        <w:t xml:space="preserve">, </w:t>
      </w:r>
      <w:r w:rsidR="002B2497">
        <w:rPr>
          <w:rFonts w:eastAsia="Times New Roman" w:cs="Times New Roman"/>
          <w:lang w:eastAsia="en-GB"/>
        </w:rPr>
        <w:t>integrated with</w:t>
      </w:r>
      <w:r w:rsidR="009043DB">
        <w:rPr>
          <w:rFonts w:eastAsia="Times New Roman" w:cs="Times New Roman"/>
          <w:lang w:eastAsia="en-GB"/>
        </w:rPr>
        <w:t xml:space="preserve"> structur</w:t>
      </w:r>
      <w:r w:rsidR="002B2497">
        <w:rPr>
          <w:rFonts w:eastAsia="Times New Roman" w:cs="Times New Roman"/>
          <w:lang w:eastAsia="en-GB"/>
        </w:rPr>
        <w:t xml:space="preserve">ed explorations based on </w:t>
      </w:r>
      <w:r w:rsidR="009043DB">
        <w:rPr>
          <w:rFonts w:eastAsia="Times New Roman" w:cs="Times New Roman"/>
          <w:lang w:eastAsia="en-GB"/>
        </w:rPr>
        <w:t>Nonviolent</w:t>
      </w:r>
      <w:r w:rsidR="002B2497">
        <w:rPr>
          <w:rFonts w:eastAsia="Times New Roman" w:cs="Times New Roman"/>
          <w:lang w:eastAsia="en-GB"/>
        </w:rPr>
        <w:t xml:space="preserve"> or Compassionate communication (Marshal Rosenberg). </w:t>
      </w:r>
    </w:p>
    <w:p w:rsidR="00B27568" w:rsidRDefault="00B27568" w:rsidP="00E2639B">
      <w:pPr>
        <w:rPr>
          <w:rFonts w:eastAsia="Times New Roman" w:cs="Times New Roman"/>
          <w:lang w:eastAsia="en-GB"/>
        </w:rPr>
      </w:pPr>
      <w:bookmarkStart w:id="0" w:name="_GoBack"/>
      <w:bookmarkEnd w:id="0"/>
    </w:p>
    <w:p w:rsidR="00E2639B" w:rsidRDefault="00E2639B" w:rsidP="00E2639B">
      <w:pPr>
        <w:rPr>
          <w:rFonts w:eastAsia="Times New Roman" w:cs="Times New Roman"/>
          <w:lang w:eastAsia="en-GB"/>
        </w:rPr>
      </w:pPr>
      <w:r w:rsidRPr="00AA3F45">
        <w:rPr>
          <w:rFonts w:eastAsia="Times New Roman" w:cs="Times New Roman"/>
          <w:lang w:eastAsia="en-GB"/>
        </w:rPr>
        <w:t xml:space="preserve">This workshop </w:t>
      </w:r>
      <w:r>
        <w:rPr>
          <w:rFonts w:eastAsia="Times New Roman" w:cs="Times New Roman"/>
          <w:lang w:eastAsia="en-GB"/>
        </w:rPr>
        <w:t xml:space="preserve">is open to people who have </w:t>
      </w:r>
      <w:r w:rsidR="002B2497">
        <w:rPr>
          <w:rFonts w:eastAsia="Times New Roman" w:cs="Times New Roman"/>
          <w:lang w:eastAsia="en-GB"/>
        </w:rPr>
        <w:t xml:space="preserve">done some previous training in mindfulness. </w:t>
      </w:r>
    </w:p>
    <w:p w:rsidR="00E2639B" w:rsidRDefault="00E2639B" w:rsidP="00E2639B">
      <w:pPr>
        <w:rPr>
          <w:rFonts w:eastAsia="Times New Roman" w:cs="Times New Roman"/>
          <w:lang w:eastAsia="en-GB"/>
        </w:rPr>
      </w:pPr>
      <w:proofErr w:type="spellStart"/>
      <w:r>
        <w:rPr>
          <w:rFonts w:eastAsia="Times New Roman" w:cs="Times New Roman"/>
          <w:lang w:eastAsia="en-GB"/>
        </w:rPr>
        <w:t>Ratnadevi</w:t>
      </w:r>
      <w:proofErr w:type="spellEnd"/>
      <w:r>
        <w:rPr>
          <w:rFonts w:eastAsia="Times New Roman" w:cs="Times New Roman"/>
          <w:lang w:eastAsia="en-GB"/>
        </w:rPr>
        <w:t xml:space="preserve"> teaches mindfulness-based approaches to wellbeing, incl. yoga and MBCT/ MBSR. She is also a long-term practitioner of Nonviolent Communication. See </w:t>
      </w:r>
      <w:hyperlink r:id="rId7" w:history="1">
        <w:r w:rsidRPr="002620F5">
          <w:rPr>
            <w:rStyle w:val="Hyperlink"/>
            <w:rFonts w:eastAsia="Times New Roman" w:cs="Times New Roman"/>
            <w:lang w:eastAsia="en-GB"/>
          </w:rPr>
          <w:t>www.livingmindfulness.net</w:t>
        </w:r>
      </w:hyperlink>
      <w:r>
        <w:rPr>
          <w:rFonts w:eastAsia="Times New Roman" w:cs="Times New Roman"/>
          <w:lang w:eastAsia="en-GB"/>
        </w:rPr>
        <w:t xml:space="preserve"> for more info.</w:t>
      </w:r>
    </w:p>
    <w:p w:rsidR="00591356" w:rsidRPr="00D87CCC" w:rsidRDefault="00591356" w:rsidP="00E2639B">
      <w:pPr>
        <w:rPr>
          <w:rFonts w:ascii="Calibri" w:eastAsia="Times New Roman" w:hAnsi="Calibri" w:cs="Times New Roman"/>
          <w:color w:val="000000"/>
          <w:kern w:val="0"/>
          <w:lang w:eastAsia="en-GB" w:bidi="ar-SA"/>
        </w:rPr>
      </w:pPr>
    </w:p>
    <w:p w:rsidR="00B65DB8" w:rsidRDefault="00D87CCC" w:rsidP="00B65DB8">
      <w:pPr>
        <w:widowControl/>
        <w:suppressAutoHyphens w:val="0"/>
        <w:spacing w:before="100" w:beforeAutospacing="1"/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:lang w:eastAsia="en-GB" w:bidi="ar-SA"/>
        </w:rPr>
      </w:pPr>
      <w:r w:rsidRPr="00EE763A"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:lang w:eastAsia="en-GB" w:bidi="ar-SA"/>
        </w:rPr>
        <w:t xml:space="preserve">Start Tues </w:t>
      </w:r>
      <w:r w:rsidR="004A3F7E"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:lang w:eastAsia="en-GB" w:bidi="ar-SA"/>
        </w:rPr>
        <w:t xml:space="preserve">9 June </w:t>
      </w:r>
      <w:r w:rsidR="00213D6E"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:lang w:eastAsia="en-GB" w:bidi="ar-SA"/>
        </w:rPr>
        <w:t>2015</w:t>
      </w:r>
      <w:r w:rsidR="00591356"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:lang w:eastAsia="en-GB" w:bidi="ar-SA"/>
        </w:rPr>
        <w:t>, 7.30</w:t>
      </w:r>
      <w:r w:rsidRPr="00EE763A"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:lang w:eastAsia="en-GB" w:bidi="ar-SA"/>
        </w:rPr>
        <w:t>pm – 9.30pm</w:t>
      </w:r>
      <w:r w:rsidR="00B65DB8"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:lang w:eastAsia="en-GB" w:bidi="ar-SA"/>
        </w:rPr>
        <w:t xml:space="preserve">, </w:t>
      </w:r>
      <w:r w:rsidR="00591356"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:lang w:eastAsia="en-GB" w:bidi="ar-SA"/>
        </w:rPr>
        <w:t>cost £45/£40</w:t>
      </w:r>
      <w:r w:rsidR="00B65DB8">
        <w:rPr>
          <w:rFonts w:ascii="Calibri" w:eastAsia="Times New Roman" w:hAnsi="Calibri" w:cs="Times New Roman"/>
          <w:b/>
          <w:color w:val="000000"/>
          <w:kern w:val="0"/>
          <w:sz w:val="28"/>
          <w:szCs w:val="28"/>
          <w:lang w:eastAsia="en-GB" w:bidi="ar-SA"/>
        </w:rPr>
        <w:t xml:space="preserve"> conc.</w:t>
      </w:r>
    </w:p>
    <w:p w:rsidR="003D4B5E" w:rsidRDefault="00B866A3">
      <w:pPr>
        <w:pStyle w:val="TableContents"/>
        <w:spacing w:before="113"/>
      </w:pPr>
      <w:r>
        <w:rPr>
          <w:b/>
          <w:bCs/>
        </w:rPr>
        <w:t>The course will be held at 'In the Moment', 72 Berkeley Street, Glasgow G3 7DS.</w:t>
      </w:r>
      <w:r>
        <w:t xml:space="preserve"> This is the Glasgow Unitarian Church Centre building, near the Mitchell Library and we will be using a spacious room on the second floor. Please ring the 'second floor front' door bell.  </w:t>
      </w:r>
    </w:p>
    <w:p w:rsidR="003D4B5E" w:rsidRDefault="00B866A3">
      <w:pPr>
        <w:pStyle w:val="TableContents"/>
        <w:spacing w:before="113"/>
      </w:pPr>
      <w:r>
        <w:t xml:space="preserve">For detailed travel information, consult </w:t>
      </w:r>
      <w:hyperlink r:id="rId8" w:history="1">
        <w:r>
          <w:rPr>
            <w:rStyle w:val="Hyperlink"/>
          </w:rPr>
          <w:t>www.inthemomentcentre.co.uk</w:t>
        </w:r>
      </w:hyperlink>
      <w:r>
        <w:t xml:space="preserve"> </w:t>
      </w:r>
    </w:p>
    <w:p w:rsidR="003D4B5E" w:rsidRDefault="00B866A3">
      <w:pPr>
        <w:pStyle w:val="TableContents"/>
        <w:spacing w:before="113"/>
      </w:pPr>
      <w:r>
        <w:rPr>
          <w:b/>
          <w:bCs/>
        </w:rPr>
        <w:t>What to bring:</w:t>
      </w:r>
      <w:r>
        <w:t xml:space="preserve"> comfortable, loose clothing</w:t>
      </w:r>
      <w:r w:rsidR="00054FE3">
        <w:t>, a note book and pen</w:t>
      </w:r>
      <w:r>
        <w:t xml:space="preserve"> </w:t>
      </w:r>
    </w:p>
    <w:p w:rsidR="00054FE3" w:rsidRDefault="00054FE3">
      <w:pPr>
        <w:pStyle w:val="TableContents"/>
        <w:spacing w:before="113"/>
      </w:pPr>
    </w:p>
    <w:p w:rsidR="003D4B5E" w:rsidRDefault="00B866A3">
      <w:pPr>
        <w:pStyle w:val="TableContents"/>
        <w:spacing w:before="113"/>
        <w:rPr>
          <w:b/>
          <w:bCs/>
        </w:rPr>
      </w:pPr>
      <w:r>
        <w:rPr>
          <w:b/>
          <w:bCs/>
        </w:rPr>
        <w:t xml:space="preserve">Please arrive </w:t>
      </w:r>
      <w:r w:rsidR="004A3F7E">
        <w:rPr>
          <w:b/>
          <w:bCs/>
        </w:rPr>
        <w:t>in time for a prompt start.</w:t>
      </w:r>
    </w:p>
    <w:p w:rsidR="003D4B5E" w:rsidRDefault="00B866A3">
      <w:pPr>
        <w:pStyle w:val="TableContents"/>
        <w:spacing w:before="113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Booking procedure</w:t>
      </w:r>
    </w:p>
    <w:p w:rsidR="003D4B5E" w:rsidRDefault="00B866A3">
      <w:pPr>
        <w:pStyle w:val="TableContents"/>
        <w:spacing w:before="113"/>
        <w:rPr>
          <w:b/>
          <w:bCs/>
        </w:rPr>
      </w:pPr>
      <w:r>
        <w:rPr>
          <w:b/>
          <w:bCs/>
        </w:rPr>
        <w:t>To bo</w:t>
      </w:r>
      <w:r w:rsidR="00D87CCC">
        <w:rPr>
          <w:b/>
          <w:bCs/>
        </w:rPr>
        <w:t>ok, please send a deposit of £20</w:t>
      </w:r>
      <w:r>
        <w:rPr>
          <w:b/>
          <w:bCs/>
        </w:rPr>
        <w:t xml:space="preserve"> or the full amount to </w:t>
      </w:r>
    </w:p>
    <w:p w:rsidR="003D4B5E" w:rsidRDefault="00B866A3">
      <w:pPr>
        <w:pStyle w:val="TableContents"/>
        <w:spacing w:before="113"/>
        <w:rPr>
          <w:b/>
          <w:bCs/>
        </w:rPr>
      </w:pPr>
      <w:proofErr w:type="spellStart"/>
      <w:proofErr w:type="gramStart"/>
      <w:r>
        <w:rPr>
          <w:b/>
          <w:bCs/>
        </w:rPr>
        <w:t>Ratnadevi</w:t>
      </w:r>
      <w:proofErr w:type="spellEnd"/>
      <w:r>
        <w:rPr>
          <w:b/>
          <w:bCs/>
        </w:rPr>
        <w:t xml:space="preserve">, 2/1 14 </w:t>
      </w:r>
      <w:proofErr w:type="spellStart"/>
      <w:r>
        <w:rPr>
          <w:b/>
          <w:bCs/>
        </w:rPr>
        <w:t>Garrioch</w:t>
      </w:r>
      <w:proofErr w:type="spellEnd"/>
      <w:r>
        <w:rPr>
          <w:b/>
          <w:bCs/>
        </w:rPr>
        <w:t xml:space="preserve"> Drive, Glasgow G20 8RS.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Cheques payable to L. </w:t>
      </w:r>
      <w:proofErr w:type="spellStart"/>
      <w:r>
        <w:rPr>
          <w:b/>
          <w:bCs/>
        </w:rPr>
        <w:t>Holtbernd</w:t>
      </w:r>
      <w:proofErr w:type="spellEnd"/>
      <w:r>
        <w:rPr>
          <w:b/>
          <w:bCs/>
        </w:rPr>
        <w:t>.</w:t>
      </w:r>
      <w:proofErr w:type="gramEnd"/>
    </w:p>
    <w:p w:rsidR="003D4B5E" w:rsidRDefault="00B866A3">
      <w:pPr>
        <w:pStyle w:val="TableContents"/>
        <w:spacing w:before="113"/>
        <w:rPr>
          <w:b/>
          <w:bCs/>
        </w:rPr>
      </w:pPr>
      <w:r>
        <w:rPr>
          <w:b/>
          <w:bCs/>
        </w:rPr>
        <w:t>The balance of the course fee is due on the first night of the course.</w:t>
      </w:r>
    </w:p>
    <w:p w:rsidR="00D87CCC" w:rsidRDefault="00D87CCC">
      <w:pPr>
        <w:pStyle w:val="TableContents"/>
        <w:spacing w:before="113"/>
        <w:rPr>
          <w:b/>
          <w:bCs/>
        </w:rPr>
      </w:pPr>
    </w:p>
    <w:p w:rsidR="003D4B5E" w:rsidRDefault="00B866A3">
      <w:pPr>
        <w:pStyle w:val="TableContents"/>
        <w:spacing w:before="113"/>
      </w:pPr>
      <w:r>
        <w:t>With kind regards</w:t>
      </w:r>
    </w:p>
    <w:p w:rsidR="003D4B5E" w:rsidRDefault="00B866A3">
      <w:pPr>
        <w:pStyle w:val="TableContents"/>
        <w:spacing w:before="113"/>
      </w:pPr>
      <w:proofErr w:type="spellStart"/>
      <w:r>
        <w:lastRenderedPageBreak/>
        <w:t>Ratnadevi</w:t>
      </w:r>
      <w:proofErr w:type="spellEnd"/>
    </w:p>
    <w:p w:rsidR="003D4B5E" w:rsidRDefault="00B866A3">
      <w:pPr>
        <w:pStyle w:val="TableContents"/>
        <w:spacing w:before="113"/>
      </w:pPr>
      <w:r>
        <w:t xml:space="preserve">0141 9468096, </w:t>
      </w:r>
      <w:r w:rsidR="00BA6892">
        <w:t>info@livingmindfulness.net</w:t>
      </w:r>
    </w:p>
    <w:p w:rsidR="003D4B5E" w:rsidRDefault="00B866A3">
      <w:pPr>
        <w:pStyle w:val="TableContents"/>
        <w:spacing w:before="113"/>
      </w:pPr>
      <w:r>
        <w:t>------------------------------------------------------------------------------------------------------------------------</w:t>
      </w:r>
    </w:p>
    <w:p w:rsidR="003D4B5E" w:rsidRDefault="00B866A3">
      <w:pPr>
        <w:pStyle w:val="TableContents"/>
        <w:spacing w:before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Booking Form</w:t>
      </w:r>
    </w:p>
    <w:p w:rsidR="003D4B5E" w:rsidRDefault="00B866A3">
      <w:pPr>
        <w:pStyle w:val="TableContents"/>
        <w:spacing w:before="113"/>
        <w:rPr>
          <w:b/>
        </w:rPr>
      </w:pPr>
      <w:r>
        <w:t xml:space="preserve">Please book me a place </w:t>
      </w:r>
      <w:r w:rsidR="00F01B0B">
        <w:t xml:space="preserve">on </w:t>
      </w:r>
      <w:r w:rsidR="002B2497">
        <w:rPr>
          <w:b/>
        </w:rPr>
        <w:t>Mindful Communication</w:t>
      </w:r>
      <w:r w:rsidR="004A3F7E">
        <w:rPr>
          <w:b/>
        </w:rPr>
        <w:t xml:space="preserve"> course, start 9 June </w:t>
      </w:r>
      <w:r w:rsidR="00213D6E">
        <w:rPr>
          <w:b/>
        </w:rPr>
        <w:t>2015</w:t>
      </w:r>
    </w:p>
    <w:p w:rsidR="003D4B5E" w:rsidRDefault="00B866A3">
      <w:pPr>
        <w:pStyle w:val="TableContents"/>
        <w:spacing w:before="113"/>
        <w:rPr>
          <w:rStyle w:val="Strong"/>
        </w:rPr>
      </w:pPr>
      <w:proofErr w:type="gramStart"/>
      <w:r>
        <w:rPr>
          <w:rStyle w:val="Strong"/>
        </w:rPr>
        <w:t>name</w:t>
      </w:r>
      <w:proofErr w:type="gramEnd"/>
      <w:r>
        <w:rPr>
          <w:rStyle w:val="Strong"/>
        </w:rPr>
        <w:t xml:space="preserve">   …............................................................................................................................</w:t>
      </w:r>
    </w:p>
    <w:p w:rsidR="003D4B5E" w:rsidRDefault="003D4B5E">
      <w:pPr>
        <w:pStyle w:val="TableContents"/>
        <w:spacing w:before="113"/>
      </w:pPr>
    </w:p>
    <w:p w:rsidR="003D4B5E" w:rsidRDefault="00B866A3">
      <w:pPr>
        <w:pStyle w:val="TableContents"/>
        <w:spacing w:before="113"/>
        <w:rPr>
          <w:rStyle w:val="Strong"/>
        </w:rPr>
      </w:pPr>
      <w:proofErr w:type="gramStart"/>
      <w:r>
        <w:rPr>
          <w:rStyle w:val="Strong"/>
        </w:rPr>
        <w:t>email</w:t>
      </w:r>
      <w:proofErr w:type="gramEnd"/>
      <w:r>
        <w:rPr>
          <w:rStyle w:val="Strong"/>
        </w:rPr>
        <w:t xml:space="preserve"> …...................................................….........phone …............................................................</w:t>
      </w:r>
    </w:p>
    <w:p w:rsidR="003D4B5E" w:rsidRDefault="00B866A3">
      <w:pPr>
        <w:pStyle w:val="TableContents"/>
        <w:spacing w:before="113"/>
        <w:rPr>
          <w:rStyle w:val="Strong"/>
        </w:rPr>
      </w:pPr>
      <w:r>
        <w:rPr>
          <w:rStyle w:val="Strong"/>
        </w:rPr>
        <w:t xml:space="preserve">I include a cheque for </w:t>
      </w:r>
    </w:p>
    <w:p w:rsidR="003D4B5E" w:rsidRDefault="003D4B5E">
      <w:pPr>
        <w:sectPr w:rsidR="003D4B5E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B866A3" w:rsidRDefault="00B866A3" w:rsidP="00F01B0B">
      <w:pPr>
        <w:pStyle w:val="Heading1"/>
        <w:numPr>
          <w:ilvl w:val="0"/>
          <w:numId w:val="0"/>
        </w:numPr>
        <w:spacing w:after="0"/>
      </w:pPr>
    </w:p>
    <w:sectPr w:rsidR="00B866A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89"/>
    <w:rsid w:val="000169F0"/>
    <w:rsid w:val="00054FE3"/>
    <w:rsid w:val="00213D6E"/>
    <w:rsid w:val="002B2497"/>
    <w:rsid w:val="002C3A89"/>
    <w:rsid w:val="003D4B5E"/>
    <w:rsid w:val="004A3F7E"/>
    <w:rsid w:val="00587D2C"/>
    <w:rsid w:val="00591356"/>
    <w:rsid w:val="0060360E"/>
    <w:rsid w:val="009043DB"/>
    <w:rsid w:val="00B27568"/>
    <w:rsid w:val="00B65DB8"/>
    <w:rsid w:val="00B866A3"/>
    <w:rsid w:val="00BA6892"/>
    <w:rsid w:val="00C76980"/>
    <w:rsid w:val="00D87CCC"/>
    <w:rsid w:val="00E2639B"/>
    <w:rsid w:val="00EE763A"/>
    <w:rsid w:val="00F0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Quotation">
    <w:name w:val="Quotation"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Normal"/>
    <w:rsid w:val="00D87C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B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B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Quotation">
    <w:name w:val="Quotation"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Normal"/>
    <w:rsid w:val="00D87C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B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B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hemomentcentre.co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vingmindfulnes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Links>
    <vt:vector size="30" baseType="variant">
      <vt:variant>
        <vt:i4>2359417</vt:i4>
      </vt:variant>
      <vt:variant>
        <vt:i4>12</vt:i4>
      </vt:variant>
      <vt:variant>
        <vt:i4>0</vt:i4>
      </vt:variant>
      <vt:variant>
        <vt:i4>5</vt:i4>
      </vt:variant>
      <vt:variant>
        <vt:lpwstr>http://www.ratnadevi.talktalk.net/</vt:lpwstr>
      </vt:variant>
      <vt:variant>
        <vt:lpwstr/>
      </vt:variant>
      <vt:variant>
        <vt:i4>4325497</vt:i4>
      </vt:variant>
      <vt:variant>
        <vt:i4>9</vt:i4>
      </vt:variant>
      <vt:variant>
        <vt:i4>0</vt:i4>
      </vt:variant>
      <vt:variant>
        <vt:i4>5</vt:i4>
      </vt:variant>
      <vt:variant>
        <vt:lpwstr>mailto:ratnadevi@talktalk.net</vt:lpwstr>
      </vt:variant>
      <vt:variant>
        <vt:lpwstr/>
      </vt:variant>
      <vt:variant>
        <vt:i4>8323187</vt:i4>
      </vt:variant>
      <vt:variant>
        <vt:i4>6</vt:i4>
      </vt:variant>
      <vt:variant>
        <vt:i4>0</vt:i4>
      </vt:variant>
      <vt:variant>
        <vt:i4>5</vt:i4>
      </vt:variant>
      <vt:variant>
        <vt:lpwstr>http://www.inthemomentcentre.co.uk/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http://www.ratnadevi2.talktalk.net/</vt:lpwstr>
      </vt:variant>
      <vt:variant>
        <vt:lpwstr/>
      </vt:variant>
      <vt:variant>
        <vt:i4>8323187</vt:i4>
      </vt:variant>
      <vt:variant>
        <vt:i4>0</vt:i4>
      </vt:variant>
      <vt:variant>
        <vt:i4>0</vt:i4>
      </vt:variant>
      <vt:variant>
        <vt:i4>5</vt:i4>
      </vt:variant>
      <vt:variant>
        <vt:lpwstr>http://www.inthemomentcentre.co.uk/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Holtbernd</dc:creator>
  <cp:lastModifiedBy>Ratnadevi</cp:lastModifiedBy>
  <cp:revision>2</cp:revision>
  <cp:lastPrinted>1901-01-01T00:00:00Z</cp:lastPrinted>
  <dcterms:created xsi:type="dcterms:W3CDTF">2015-05-20T11:46:00Z</dcterms:created>
  <dcterms:modified xsi:type="dcterms:W3CDTF">2015-05-20T11:46:00Z</dcterms:modified>
</cp:coreProperties>
</file>